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8FB" w:rsidRPr="005D4C12" w:rsidRDefault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0B1E1050" wp14:editId="1B647CA5">
            <wp:simplePos x="0" y="0"/>
            <wp:positionH relativeFrom="column">
              <wp:posOffset>5156200</wp:posOffset>
            </wp:positionH>
            <wp:positionV relativeFrom="paragraph">
              <wp:posOffset>0</wp:posOffset>
            </wp:positionV>
            <wp:extent cx="1308100" cy="660898"/>
            <wp:effectExtent l="0" t="0" r="6350" b="635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60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6CDA" w:rsidRDefault="00206E5D" w:rsidP="00166CDA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MOISE, OMUL CARE A VORBIT CU DUMNEZEU</w:t>
      </w:r>
    </w:p>
    <w:p w:rsidR="005D4C12" w:rsidRPr="005D4C12" w:rsidRDefault="005D4C12" w:rsidP="00166CDA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</w:p>
    <w:p w:rsidR="005D4C12" w:rsidRPr="005D4C12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 xml:space="preserve">TITLUL RESURSEI: </w:t>
      </w:r>
      <w:r w:rsidR="00206E5D">
        <w:rPr>
          <w:rFonts w:ascii="Times New Roman" w:hAnsi="Times New Roman" w:cs="Times New Roman"/>
          <w:sz w:val="24"/>
          <w:szCs w:val="24"/>
          <w:lang w:val="ro-RO"/>
        </w:rPr>
        <w:t>MOISE, OMUL CARE A VORBIT CU DUMNEZEU</w:t>
      </w:r>
    </w:p>
    <w:p w:rsidR="005D4C12" w:rsidRPr="005D4C12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UNITATEA DE ÎNVĂȚARE: DUMNEZEU SE FACE CUNOSCUT OMULUI</w:t>
      </w:r>
    </w:p>
    <w:p w:rsidR="005D4C12" w:rsidRPr="005D4C12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DISCIPLINA: RELIGIE ORTODOXĂ</w:t>
      </w:r>
    </w:p>
    <w:p w:rsidR="007E74F5" w:rsidRDefault="007E74F5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NIVEL GIMNAZIAL</w:t>
      </w:r>
    </w:p>
    <w:p w:rsidR="005D4C12" w:rsidRPr="005D4C12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 xml:space="preserve">CLASA a V-a </w:t>
      </w:r>
    </w:p>
    <w:p w:rsidR="00166CDA" w:rsidRPr="005D4C12" w:rsidRDefault="00166CDA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PROF. NIDELEA IRINA VERONICA</w:t>
      </w: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UNITATEA DE ÎNVĂȚĂMÂNT: ȘCOALA GIMNAZIALĂ „ACAD. MARIN VOICULESCU”, GIURGIU</w:t>
      </w:r>
    </w:p>
    <w:p w:rsidR="00166CDA" w:rsidRPr="005D4C12" w:rsidRDefault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COMPETENȚE SPECIFICE:</w:t>
      </w:r>
    </w:p>
    <w:p w:rsidR="005D4C12" w:rsidRPr="005D4C12" w:rsidRDefault="005D4C12" w:rsidP="005D4C12">
      <w:pPr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Explicarea rolului personalităților din Vechiul Testament în devenirea umanității/istoria mântuirii</w:t>
      </w:r>
    </w:p>
    <w:p w:rsidR="005D4C12" w:rsidRPr="005D4C12" w:rsidRDefault="005D4C12" w:rsidP="005D4C12">
      <w:pPr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Identificarea mesajului moral-religios din texte sau suporturi expresive date (biblice, religioase, literare, plastice, istorice)</w:t>
      </w:r>
    </w:p>
    <w:p w:rsidR="00166CDA" w:rsidRPr="005D4C12" w:rsidRDefault="005D4C12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DURATA RESURSEI: </w:t>
      </w:r>
      <w:r w:rsidR="00EB3F8E">
        <w:rPr>
          <w:rFonts w:ascii="Times New Roman" w:hAnsi="Times New Roman" w:cs="Times New Roman"/>
          <w:sz w:val="24"/>
          <w:szCs w:val="24"/>
          <w:lang w:val="ro-RO"/>
        </w:rPr>
        <w:t>5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minute</w:t>
      </w:r>
    </w:p>
    <w:p w:rsidR="00206E5D" w:rsidRDefault="00EE1265" w:rsidP="00206E5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Resursa este una digitală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, creată în aplicația online </w:t>
      </w:r>
      <w:r w:rsidR="00EB3F8E">
        <w:rPr>
          <w:rFonts w:ascii="Times New Roman" w:hAnsi="Times New Roman" w:cs="Times New Roman"/>
          <w:sz w:val="24"/>
          <w:szCs w:val="24"/>
          <w:lang w:val="ro-RO"/>
        </w:rPr>
        <w:t>Learning Apps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poate fi rezolvată </w:t>
      </w:r>
      <w:r w:rsidR="005529E3">
        <w:rPr>
          <w:rFonts w:ascii="Times New Roman" w:hAnsi="Times New Roman" w:cs="Times New Roman"/>
          <w:sz w:val="24"/>
          <w:szCs w:val="24"/>
          <w:lang w:val="ro-RO"/>
        </w:rPr>
        <w:t>accesând linkul următor: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hyperlink r:id="rId6" w:history="1">
        <w:r w:rsidR="00EB3F8E" w:rsidRPr="00EB3F8E">
          <w:rPr>
            <w:rStyle w:val="Hyperlink"/>
            <w:rFonts w:ascii="Times New Roman" w:hAnsi="Times New Roman" w:cs="Times New Roman"/>
            <w:sz w:val="24"/>
          </w:rPr>
          <w:t>https://learningapps.org/21893998</w:t>
        </w:r>
      </w:hyperlink>
      <w:r w:rsidR="00206E5D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166CDA" w:rsidRPr="005D4C12" w:rsidRDefault="005529E3" w:rsidP="005529E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 xml:space="preserve">ste un item închis cu </w:t>
      </w:r>
      <w:r w:rsidR="00EB3F8E">
        <w:rPr>
          <w:rFonts w:ascii="Times New Roman" w:hAnsi="Times New Roman" w:cs="Times New Roman"/>
          <w:sz w:val="24"/>
          <w:szCs w:val="24"/>
          <w:lang w:val="ro-RO"/>
        </w:rPr>
        <w:t>selectarea</w:t>
      </w:r>
      <w:r w:rsidR="008D204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>răspuns</w:t>
      </w:r>
      <w:r w:rsidR="00206E5D">
        <w:rPr>
          <w:rFonts w:ascii="Times New Roman" w:hAnsi="Times New Roman" w:cs="Times New Roman"/>
          <w:sz w:val="24"/>
          <w:szCs w:val="24"/>
          <w:lang w:val="ro-RO"/>
        </w:rPr>
        <w:t>u</w:t>
      </w:r>
      <w:r w:rsidR="00EB3F8E">
        <w:rPr>
          <w:rFonts w:ascii="Times New Roman" w:hAnsi="Times New Roman" w:cs="Times New Roman"/>
          <w:sz w:val="24"/>
          <w:szCs w:val="24"/>
          <w:lang w:val="ro-RO"/>
        </w:rPr>
        <w:t>lui corect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 xml:space="preserve">. Acesta poate fi folosit pentru realizarea feedback-ului în cadrul lecției 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>„Moise, omul care a vorbit cu Dumnezeu”.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>Exercițiul își propune să realizeze și să îmbunătățească învățarea la elevi prin metode interactive</w:t>
      </w:r>
      <w:r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să-i ajute să explice rolul lui </w:t>
      </w:r>
      <w:r w:rsidR="008D2047">
        <w:rPr>
          <w:rFonts w:ascii="Times New Roman" w:hAnsi="Times New Roman" w:cs="Times New Roman"/>
          <w:sz w:val="24"/>
          <w:szCs w:val="24"/>
          <w:lang w:val="ro-RO"/>
        </w:rPr>
        <w:t>Moise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în istoria mântuirii</w:t>
      </w:r>
      <w:r>
        <w:rPr>
          <w:rFonts w:ascii="Times New Roman" w:hAnsi="Times New Roman" w:cs="Times New Roman"/>
          <w:sz w:val="24"/>
          <w:szCs w:val="24"/>
          <w:lang w:val="ro-RO"/>
        </w:rPr>
        <w:t>, dar și să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identific</w:t>
      </w:r>
      <w:r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mesajul moral religios din materialul oferit în cadrul acestuia.</w:t>
      </w:r>
    </w:p>
    <w:p w:rsidR="00166CDA" w:rsidRDefault="005529E3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Bibliografie: </w:t>
      </w:r>
    </w:p>
    <w:p w:rsidR="005529E3" w:rsidRDefault="00DC5E0C">
      <w:pPr>
        <w:rPr>
          <w:rFonts w:ascii="Times New Roman" w:hAnsi="Times New Roman" w:cs="Times New Roman"/>
          <w:sz w:val="24"/>
          <w:szCs w:val="24"/>
          <w:lang w:val="ro-RO"/>
        </w:rPr>
      </w:pPr>
      <w:hyperlink r:id="rId7" w:history="1">
        <w:r w:rsidR="005529E3"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https://patriarhia.ro/images/pdf_2017/Programa%20V-VIII%20aprobata%20prin%20Omen%20%203393%20din%2028%20februarie%202017.pdf</w:t>
        </w:r>
      </w:hyperlink>
    </w:p>
    <w:p w:rsidR="00166CDA" w:rsidRDefault="00DC5E0C" w:rsidP="005529E3">
      <w:pPr>
        <w:rPr>
          <w:rFonts w:ascii="Times New Roman" w:hAnsi="Times New Roman" w:cs="Times New Roman"/>
          <w:sz w:val="24"/>
          <w:szCs w:val="24"/>
          <w:lang w:val="ro-RO"/>
        </w:rPr>
      </w:pPr>
      <w:hyperlink r:id="rId8" w:history="1">
        <w:r w:rsidR="008D2047"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https://manuale.edu.ro/manuale/Clasa%20a%20V-a/Religie%20Cultul%20Ortodox/QUtBREVNT1MgQVJU/interior.html</w:t>
        </w:r>
      </w:hyperlink>
    </w:p>
    <w:p w:rsidR="005529E3" w:rsidRDefault="00DC5E0C" w:rsidP="005529E3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hyperlink r:id="rId9" w:history="1">
        <w:r w:rsidR="005529E3"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https://www.bibliaortodoxa.ro/</w:t>
        </w:r>
      </w:hyperlink>
    </w:p>
    <w:p w:rsidR="00861AD4" w:rsidRPr="00EB3F8E" w:rsidRDefault="00EB3F8E">
      <w:pPr>
        <w:rPr>
          <w:rFonts w:ascii="Times New Roman" w:hAnsi="Times New Roman" w:cs="Times New Roman"/>
        </w:rPr>
      </w:pPr>
      <w:hyperlink r:id="rId10" w:history="1">
        <w:r w:rsidRPr="00EB3F8E">
          <w:rPr>
            <w:rStyle w:val="Hyperlink"/>
            <w:rFonts w:ascii="Times New Roman" w:hAnsi="Times New Roman" w:cs="Times New Roman"/>
            <w:sz w:val="24"/>
          </w:rPr>
          <w:t>https://youtu.be/PVzZtLPea0k</w:t>
        </w:r>
      </w:hyperlink>
      <w:r w:rsidRPr="00EB3F8E">
        <w:rPr>
          <w:rFonts w:ascii="Times New Roman" w:hAnsi="Times New Roman" w:cs="Times New Roman"/>
        </w:rPr>
        <w:t xml:space="preserve"> </w:t>
      </w:r>
    </w:p>
    <w:p w:rsidR="00166CDA" w:rsidRPr="005D4C12" w:rsidRDefault="00EB3F8E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EB3F8E">
        <w:rPr>
          <w:rFonts w:ascii="Times New Roman" w:hAnsi="Times New Roman" w:cs="Times New Roman"/>
          <w:sz w:val="24"/>
          <w:szCs w:val="24"/>
          <w:lang w:val="ro-RO"/>
        </w:rPr>
        <w:lastRenderedPageBreak/>
        <w:drawing>
          <wp:anchor distT="0" distB="0" distL="114300" distR="114300" simplePos="0" relativeHeight="251664384" behindDoc="0" locked="0" layoutInCell="1" allowOverlap="1" wp14:anchorId="20FD9662" wp14:editId="3B7EFBE7">
            <wp:simplePos x="0" y="0"/>
            <wp:positionH relativeFrom="margin">
              <wp:align>right</wp:align>
            </wp:positionH>
            <wp:positionV relativeFrom="paragraph">
              <wp:posOffset>4229100</wp:posOffset>
            </wp:positionV>
            <wp:extent cx="5943600" cy="375285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EB3F8E">
        <w:rPr>
          <w:rFonts w:ascii="Times New Roman" w:hAnsi="Times New Roman" w:cs="Times New Roman"/>
          <w:sz w:val="24"/>
          <w:szCs w:val="24"/>
          <w:lang w:val="ro-RO"/>
        </w:rPr>
        <w:drawing>
          <wp:anchor distT="0" distB="0" distL="114300" distR="114300" simplePos="0" relativeHeight="251663360" behindDoc="0" locked="0" layoutInCell="1" allowOverlap="1" wp14:anchorId="2991689C" wp14:editId="4A6704D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43600" cy="382905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Pr="005D4C12" w:rsidRDefault="00B12647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B12647">
        <w:rPr>
          <w:rFonts w:ascii="Times New Roman" w:hAnsi="Times New Roman" w:cs="Times New Roman"/>
          <w:sz w:val="24"/>
          <w:szCs w:val="24"/>
          <w:lang w:val="ro-RO"/>
        </w:rPr>
        <w:lastRenderedPageBreak/>
        <w:drawing>
          <wp:anchor distT="0" distB="0" distL="114300" distR="114300" simplePos="0" relativeHeight="251666432" behindDoc="0" locked="0" layoutInCell="1" allowOverlap="1" wp14:anchorId="43ED096D" wp14:editId="778F6380">
            <wp:simplePos x="0" y="0"/>
            <wp:positionH relativeFrom="margin">
              <wp:align>right</wp:align>
            </wp:positionH>
            <wp:positionV relativeFrom="paragraph">
              <wp:posOffset>4242708</wp:posOffset>
            </wp:positionV>
            <wp:extent cx="5943600" cy="3983990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83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B12647">
        <w:rPr>
          <w:rFonts w:ascii="Times New Roman" w:hAnsi="Times New Roman" w:cs="Times New Roman"/>
          <w:sz w:val="24"/>
          <w:szCs w:val="24"/>
          <w:lang w:val="ro-RO"/>
        </w:rPr>
        <w:drawing>
          <wp:anchor distT="0" distB="0" distL="114300" distR="114300" simplePos="0" relativeHeight="251665408" behindDoc="0" locked="0" layoutInCell="1" allowOverlap="1" wp14:anchorId="5637C564" wp14:editId="349C75B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43600" cy="402717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27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66CDA" w:rsidRPr="005D4C12" w:rsidRDefault="00B12647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B12647">
        <w:rPr>
          <w:rFonts w:ascii="Times New Roman" w:hAnsi="Times New Roman" w:cs="Times New Roman"/>
          <w:sz w:val="24"/>
          <w:szCs w:val="24"/>
          <w:lang w:val="ro-RO"/>
        </w:rPr>
        <w:lastRenderedPageBreak/>
        <w:drawing>
          <wp:anchor distT="0" distB="0" distL="114300" distR="114300" simplePos="0" relativeHeight="251668480" behindDoc="0" locked="0" layoutInCell="1" allowOverlap="1" wp14:anchorId="71124561" wp14:editId="64FC8D1A">
            <wp:simplePos x="0" y="0"/>
            <wp:positionH relativeFrom="margin">
              <wp:posOffset>86995</wp:posOffset>
            </wp:positionH>
            <wp:positionV relativeFrom="paragraph">
              <wp:posOffset>4277995</wp:posOffset>
            </wp:positionV>
            <wp:extent cx="5942330" cy="3940175"/>
            <wp:effectExtent l="0" t="0" r="1270" b="3175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B12647">
        <w:rPr>
          <w:rFonts w:ascii="Times New Roman" w:hAnsi="Times New Roman" w:cs="Times New Roman"/>
          <w:sz w:val="24"/>
          <w:szCs w:val="24"/>
          <w:lang w:val="ro-RO"/>
        </w:rPr>
        <w:drawing>
          <wp:anchor distT="0" distB="0" distL="114300" distR="114300" simplePos="0" relativeHeight="251667456" behindDoc="0" locked="0" layoutInCell="1" allowOverlap="1" wp14:anchorId="0C0C6B51" wp14:editId="537DBE4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43600" cy="4081780"/>
            <wp:effectExtent l="0" t="0" r="0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81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66CDA" w:rsidRPr="005D4C12" w:rsidRDefault="00202334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202334">
        <w:rPr>
          <w:rFonts w:ascii="Times New Roman" w:hAnsi="Times New Roman" w:cs="Times New Roman"/>
          <w:sz w:val="24"/>
          <w:szCs w:val="24"/>
          <w:lang w:val="ro-RO"/>
        </w:rPr>
        <w:lastRenderedPageBreak/>
        <w:drawing>
          <wp:anchor distT="0" distB="0" distL="114300" distR="114300" simplePos="0" relativeHeight="251670528" behindDoc="0" locked="0" layoutInCell="1" allowOverlap="1" wp14:anchorId="6AE84E77" wp14:editId="6D172BF4">
            <wp:simplePos x="0" y="0"/>
            <wp:positionH relativeFrom="margin">
              <wp:align>right</wp:align>
            </wp:positionH>
            <wp:positionV relativeFrom="paragraph">
              <wp:posOffset>4191000</wp:posOffset>
            </wp:positionV>
            <wp:extent cx="5943600" cy="4027170"/>
            <wp:effectExtent l="0" t="0" r="0" b="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27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B12647">
        <w:rPr>
          <w:rFonts w:ascii="Times New Roman" w:hAnsi="Times New Roman" w:cs="Times New Roman"/>
          <w:sz w:val="24"/>
          <w:szCs w:val="24"/>
          <w:lang w:val="ro-RO"/>
        </w:rPr>
        <w:drawing>
          <wp:anchor distT="0" distB="0" distL="114300" distR="114300" simplePos="0" relativeHeight="251669504" behindDoc="0" locked="0" layoutInCell="1" allowOverlap="1" wp14:anchorId="491BBC7B" wp14:editId="481A95CC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43600" cy="3918585"/>
            <wp:effectExtent l="0" t="0" r="0" b="5715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18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66CDA" w:rsidRPr="005D4C12" w:rsidRDefault="00DC5E0C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DC5E0C">
        <w:rPr>
          <w:rFonts w:ascii="Times New Roman" w:hAnsi="Times New Roman" w:cs="Times New Roman"/>
          <w:sz w:val="24"/>
          <w:szCs w:val="24"/>
          <w:lang w:val="ro-RO"/>
        </w:rPr>
        <w:lastRenderedPageBreak/>
        <w:drawing>
          <wp:anchor distT="0" distB="0" distL="114300" distR="114300" simplePos="0" relativeHeight="251672576" behindDoc="0" locked="0" layoutInCell="1" allowOverlap="1" wp14:anchorId="24847F04" wp14:editId="0A0979E6">
            <wp:simplePos x="0" y="0"/>
            <wp:positionH relativeFrom="margin">
              <wp:align>right</wp:align>
            </wp:positionH>
            <wp:positionV relativeFrom="paragraph">
              <wp:posOffset>4206875</wp:posOffset>
            </wp:positionV>
            <wp:extent cx="5943600" cy="4016375"/>
            <wp:effectExtent l="0" t="0" r="0" b="3175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51150377" wp14:editId="2E32D26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43600" cy="3896995"/>
            <wp:effectExtent l="0" t="0" r="0" b="8255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96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6CDA" w:rsidRPr="005D4C12" w:rsidRDefault="00DC5E0C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DC5E0C">
        <w:rPr>
          <w:rFonts w:ascii="Times New Roman" w:hAnsi="Times New Roman" w:cs="Times New Roman"/>
          <w:sz w:val="24"/>
          <w:szCs w:val="24"/>
          <w:lang w:val="ro-RO"/>
        </w:rPr>
        <w:lastRenderedPageBreak/>
        <w:drawing>
          <wp:anchor distT="0" distB="0" distL="114300" distR="114300" simplePos="0" relativeHeight="251674624" behindDoc="0" locked="0" layoutInCell="1" allowOverlap="1" wp14:anchorId="2E73BA15" wp14:editId="28B67526">
            <wp:simplePos x="0" y="0"/>
            <wp:positionH relativeFrom="margin">
              <wp:align>right</wp:align>
            </wp:positionH>
            <wp:positionV relativeFrom="paragraph">
              <wp:posOffset>4226288</wp:posOffset>
            </wp:positionV>
            <wp:extent cx="5943600" cy="3994785"/>
            <wp:effectExtent l="0" t="0" r="0" b="5715"/>
            <wp:wrapTopAndBottom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94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DC5E0C">
        <w:rPr>
          <w:rFonts w:ascii="Times New Roman" w:hAnsi="Times New Roman" w:cs="Times New Roman"/>
          <w:sz w:val="24"/>
          <w:szCs w:val="24"/>
          <w:lang w:val="ro-RO"/>
        </w:rPr>
        <w:drawing>
          <wp:anchor distT="0" distB="0" distL="114300" distR="114300" simplePos="0" relativeHeight="251673600" behindDoc="0" locked="0" layoutInCell="1" allowOverlap="1" wp14:anchorId="03E1589E" wp14:editId="7711452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43600" cy="4027170"/>
            <wp:effectExtent l="0" t="0" r="0" b="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27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66CDA" w:rsidRPr="005D4C12" w:rsidRDefault="00DC5E0C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DC5E0C">
        <w:rPr>
          <w:rFonts w:ascii="Times New Roman" w:hAnsi="Times New Roman" w:cs="Times New Roman"/>
          <w:sz w:val="24"/>
          <w:szCs w:val="24"/>
          <w:lang w:val="ro-RO"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43600" cy="4049395"/>
            <wp:effectExtent l="0" t="0" r="0" b="8255"/>
            <wp:wrapTopAndBottom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49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_GoBack"/>
      <w:bookmarkEnd w:id="0"/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166CDA" w:rsidRPr="005D4C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F4F84"/>
    <w:multiLevelType w:val="multilevel"/>
    <w:tmpl w:val="5262CD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CDA"/>
    <w:rsid w:val="00166CDA"/>
    <w:rsid w:val="00202334"/>
    <w:rsid w:val="00206E5D"/>
    <w:rsid w:val="00237A5E"/>
    <w:rsid w:val="00282ED9"/>
    <w:rsid w:val="005529E3"/>
    <w:rsid w:val="005D4C12"/>
    <w:rsid w:val="00637F9A"/>
    <w:rsid w:val="006F6EC5"/>
    <w:rsid w:val="007E74F5"/>
    <w:rsid w:val="00861AD4"/>
    <w:rsid w:val="00884B94"/>
    <w:rsid w:val="008D2047"/>
    <w:rsid w:val="00A75DF0"/>
    <w:rsid w:val="00B12647"/>
    <w:rsid w:val="00C96CCE"/>
    <w:rsid w:val="00CE73E2"/>
    <w:rsid w:val="00D24381"/>
    <w:rsid w:val="00DA0BB9"/>
    <w:rsid w:val="00DC5E0C"/>
    <w:rsid w:val="00E345A5"/>
    <w:rsid w:val="00EB3F8E"/>
    <w:rsid w:val="00EE1265"/>
    <w:rsid w:val="00F03F33"/>
    <w:rsid w:val="00F7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948D4"/>
  <w15:chartTrackingRefBased/>
  <w15:docId w15:val="{114B2B40-98FB-45BB-A0D1-CF9BE54F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29E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F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nuale.edu.ro/manuale/Clasa%20a%20V-a/Religie%20Cultul%20Ortodox/QUtBREVNT1MgQVJU/interior.html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hyperlink" Target="https://patriarhia.ro/images/pdf_2017/Programa%20V-VIII%20aprobata%20prin%20Omen%20%203393%20din%2028%20februarie%202017.pdf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hyperlink" Target="https://learningapps.org/21893998" TargetMode="Externa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openxmlformats.org/officeDocument/2006/relationships/hyperlink" Target="https://youtu.be/PVzZtLPea0k" TargetMode="Externa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hyperlink" Target="https://www.bibliaortodoxa.ro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7537</dc:creator>
  <cp:keywords/>
  <dc:description/>
  <cp:lastModifiedBy>DELL 7537</cp:lastModifiedBy>
  <cp:revision>5</cp:revision>
  <cp:lastPrinted>2022-07-01T05:47:00Z</cp:lastPrinted>
  <dcterms:created xsi:type="dcterms:W3CDTF">2022-07-01T17:58:00Z</dcterms:created>
  <dcterms:modified xsi:type="dcterms:W3CDTF">2022-07-01T18:31:00Z</dcterms:modified>
</cp:coreProperties>
</file>